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6706" w14:textId="3FE2C4AF" w:rsidR="00C601AC" w:rsidRPr="009F2392" w:rsidRDefault="00C601AC" w:rsidP="00C601AC">
      <w:pPr>
        <w:rPr>
          <w:rFonts w:ascii="Verdana" w:hAnsi="Verdana"/>
          <w:sz w:val="20"/>
          <w:szCs w:val="20"/>
        </w:rPr>
      </w:pPr>
      <w:r w:rsidRPr="009F2392">
        <w:rPr>
          <w:rFonts w:ascii="Verdana" w:hAnsi="Verdana"/>
          <w:sz w:val="16"/>
          <w:szCs w:val="16"/>
        </w:rPr>
        <w:t xml:space="preserve">OZ.8030.4.2025 </w:t>
      </w:r>
      <w:r w:rsidRPr="009F2392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="Verdana"/>
          <w:sz w:val="16"/>
          <w:szCs w:val="16"/>
        </w:rPr>
        <w:t xml:space="preserve">Załącznik nr </w:t>
      </w:r>
      <w:r>
        <w:rPr>
          <w:rFonts w:ascii="Verdana" w:hAnsi="Verdana" w:cs="Verdana"/>
          <w:sz w:val="16"/>
          <w:szCs w:val="16"/>
        </w:rPr>
        <w:t>6</w:t>
      </w:r>
      <w:r>
        <w:rPr>
          <w:rFonts w:ascii="Verdana" w:hAnsi="Verdana" w:cs="Verdana"/>
          <w:sz w:val="16"/>
          <w:szCs w:val="16"/>
        </w:rPr>
        <w:t xml:space="preserve"> do warunków     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konkursu- Osteoporoza</w:t>
      </w:r>
    </w:p>
    <w:p w14:paraId="4FB60287" w14:textId="3FDFC8C0" w:rsidR="00C42A95" w:rsidRDefault="00C42A95"/>
    <w:p w14:paraId="235D6057" w14:textId="79A03308" w:rsidR="00C601AC" w:rsidRPr="0011649C" w:rsidRDefault="00C601AC" w:rsidP="00C601AC">
      <w:pPr>
        <w:jc w:val="center"/>
        <w:rPr>
          <w:rFonts w:ascii="Verdana" w:hAnsi="Verdana" w:cs="CIDFont+F2"/>
          <w:b/>
          <w:bCs/>
          <w:sz w:val="20"/>
          <w:szCs w:val="20"/>
        </w:rPr>
      </w:pPr>
      <w:r w:rsidRPr="0011649C">
        <w:rPr>
          <w:rFonts w:ascii="Verdana" w:hAnsi="Verdana" w:cs="CIDFont+F2"/>
          <w:b/>
          <w:bCs/>
          <w:sz w:val="20"/>
          <w:szCs w:val="20"/>
        </w:rPr>
        <w:t>Ankieta satysfakcji uczestnika programu polityki zdrowotnej (wzór)</w:t>
      </w:r>
    </w:p>
    <w:p w14:paraId="19289693" w14:textId="77777777" w:rsidR="00C601AC" w:rsidRPr="00965BF9" w:rsidRDefault="00C601AC" w:rsidP="00965BF9">
      <w:pPr>
        <w:pStyle w:val="Akapitzlist"/>
        <w:numPr>
          <w:ilvl w:val="0"/>
          <w:numId w:val="1"/>
        </w:numPr>
        <w:ind w:left="567" w:hanging="283"/>
        <w:rPr>
          <w:rFonts w:ascii="Verdana" w:hAnsi="Verdana" w:cs="CIDFont+F2"/>
          <w:sz w:val="20"/>
          <w:szCs w:val="20"/>
        </w:rPr>
      </w:pPr>
      <w:r w:rsidRPr="00965BF9">
        <w:rPr>
          <w:rFonts w:ascii="Verdana" w:hAnsi="Verdana" w:cs="CIDFont+F2"/>
          <w:sz w:val="20"/>
          <w:szCs w:val="20"/>
        </w:rPr>
        <w:t>Ogólna ocena programu polityki zdrowotnej</w:t>
      </w:r>
      <w:r w:rsidRPr="00965BF9">
        <w:rPr>
          <w:rFonts w:ascii="Verdana" w:hAnsi="Verdana" w:cs="CIDFont+F2"/>
          <w:sz w:val="20"/>
          <w:szCs w:val="20"/>
        </w:rPr>
        <w:br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1132"/>
        <w:gridCol w:w="1133"/>
        <w:gridCol w:w="1133"/>
        <w:gridCol w:w="1133"/>
      </w:tblGrid>
      <w:tr w:rsidR="00C601AC" w:rsidRPr="00965BF9" w14:paraId="1BFAE4FD" w14:textId="77777777" w:rsidTr="000915DB">
        <w:tc>
          <w:tcPr>
            <w:tcW w:w="4110" w:type="dxa"/>
          </w:tcPr>
          <w:p w14:paraId="4ECCCB1E" w14:textId="783E6F1F" w:rsidR="00C601AC" w:rsidRPr="00965BF9" w:rsidRDefault="00C601AC" w:rsidP="00C601AC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65BF9">
              <w:rPr>
                <w:rFonts w:ascii="Verdana" w:eastAsia="CIDFont+F1" w:hAnsi="Verdana" w:cs="CIDFont+F1"/>
                <w:sz w:val="20"/>
                <w:szCs w:val="20"/>
              </w:rPr>
              <w:t>Jak ogólnie Pan(i) ocenia:</w:t>
            </w:r>
          </w:p>
          <w:p w14:paraId="735BC357" w14:textId="5A15910C" w:rsidR="00C601AC" w:rsidRPr="00965BF9" w:rsidRDefault="00C601AC" w:rsidP="00C601AC">
            <w:pPr>
              <w:pStyle w:val="Akapitzlist"/>
              <w:ind w:left="0"/>
              <w:rPr>
                <w:rFonts w:ascii="Verdana" w:hAnsi="Verdana" w:cs="CIDFont+F2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7016CF2" w14:textId="77777777" w:rsidR="00965BF9" w:rsidRPr="00965BF9" w:rsidRDefault="00965BF9" w:rsidP="00965BF9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65BF9">
              <w:rPr>
                <w:rFonts w:ascii="Verdana" w:eastAsia="CIDFont+F1" w:hAnsi="Verdana" w:cs="CIDFont+F1"/>
                <w:sz w:val="20"/>
                <w:szCs w:val="20"/>
              </w:rPr>
              <w:t>Bardzo</w:t>
            </w:r>
          </w:p>
          <w:p w14:paraId="5CBD4166" w14:textId="77777777" w:rsidR="00965BF9" w:rsidRPr="00965BF9" w:rsidRDefault="00965BF9" w:rsidP="00965BF9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65BF9">
              <w:rPr>
                <w:rFonts w:ascii="Verdana" w:eastAsia="CIDFont+F1" w:hAnsi="Verdana" w:cs="CIDFont+F1"/>
                <w:sz w:val="20"/>
                <w:szCs w:val="20"/>
              </w:rPr>
              <w:t>dobrze</w:t>
            </w:r>
          </w:p>
          <w:p w14:paraId="5EBC1F41" w14:textId="77777777" w:rsidR="00C601AC" w:rsidRPr="00965BF9" w:rsidRDefault="00C601AC" w:rsidP="00C601AC">
            <w:pPr>
              <w:pStyle w:val="Akapitzlist"/>
              <w:ind w:left="0"/>
              <w:rPr>
                <w:rFonts w:ascii="Verdana" w:hAnsi="Verdana" w:cs="CIDFont+F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207E2FE" w14:textId="1AEF71EB" w:rsidR="00C601AC" w:rsidRPr="00965BF9" w:rsidRDefault="00965BF9" w:rsidP="00C601AC">
            <w:pPr>
              <w:pStyle w:val="Akapitzlist"/>
              <w:ind w:left="0"/>
              <w:rPr>
                <w:rFonts w:ascii="Verdana" w:hAnsi="Verdana" w:cs="CIDFont+F2"/>
                <w:sz w:val="20"/>
                <w:szCs w:val="20"/>
              </w:rPr>
            </w:pPr>
            <w:r w:rsidRPr="00965BF9">
              <w:rPr>
                <w:rFonts w:ascii="Verdana" w:eastAsia="CIDFont+F1" w:hAnsi="Verdana" w:cs="CIDFont+F1"/>
                <w:sz w:val="20"/>
                <w:szCs w:val="20"/>
              </w:rPr>
              <w:t>Dobrze</w:t>
            </w:r>
          </w:p>
        </w:tc>
        <w:tc>
          <w:tcPr>
            <w:tcW w:w="1133" w:type="dxa"/>
          </w:tcPr>
          <w:p w14:paraId="339C1712" w14:textId="0A34226D" w:rsidR="00C601AC" w:rsidRPr="00965BF9" w:rsidRDefault="00965BF9" w:rsidP="00C601AC">
            <w:pPr>
              <w:pStyle w:val="Akapitzlist"/>
              <w:ind w:left="0"/>
              <w:rPr>
                <w:rFonts w:ascii="Verdana" w:hAnsi="Verdana" w:cs="CIDFont+F2"/>
                <w:sz w:val="20"/>
                <w:szCs w:val="20"/>
              </w:rPr>
            </w:pPr>
            <w:r w:rsidRPr="00965BF9">
              <w:rPr>
                <w:rFonts w:ascii="Verdana" w:eastAsia="CIDFont+F1" w:hAnsi="Verdana" w:cs="CIDFont+F1"/>
                <w:sz w:val="20"/>
                <w:szCs w:val="20"/>
              </w:rPr>
              <w:t>Źle</w:t>
            </w:r>
          </w:p>
        </w:tc>
        <w:tc>
          <w:tcPr>
            <w:tcW w:w="1133" w:type="dxa"/>
          </w:tcPr>
          <w:p w14:paraId="62EB3D08" w14:textId="77777777" w:rsidR="00965BF9" w:rsidRPr="00965BF9" w:rsidRDefault="00965BF9" w:rsidP="00965BF9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65BF9">
              <w:rPr>
                <w:rFonts w:ascii="Verdana" w:eastAsia="CIDFont+F1" w:hAnsi="Verdana" w:cs="CIDFont+F1"/>
                <w:sz w:val="20"/>
                <w:szCs w:val="20"/>
              </w:rPr>
              <w:t>Bardzo źle</w:t>
            </w:r>
          </w:p>
          <w:p w14:paraId="2261C623" w14:textId="175CD09F" w:rsidR="00C601AC" w:rsidRPr="00965BF9" w:rsidRDefault="00C601AC" w:rsidP="00C601AC">
            <w:pPr>
              <w:pStyle w:val="Akapitzlist"/>
              <w:ind w:left="0"/>
              <w:rPr>
                <w:rFonts w:ascii="Verdana" w:hAnsi="Verdana" w:cs="CIDFont+F2"/>
                <w:sz w:val="20"/>
                <w:szCs w:val="20"/>
              </w:rPr>
            </w:pPr>
          </w:p>
        </w:tc>
      </w:tr>
      <w:tr w:rsidR="00965BF9" w:rsidRPr="00965BF9" w14:paraId="48B0F189" w14:textId="77777777" w:rsidTr="00B85F4B">
        <w:tc>
          <w:tcPr>
            <w:tcW w:w="4110" w:type="dxa"/>
          </w:tcPr>
          <w:p w14:paraId="032F8133" w14:textId="176BAFAA" w:rsidR="00965BF9" w:rsidRPr="00965BF9" w:rsidRDefault="00965BF9" w:rsidP="00965BF9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65BF9">
              <w:rPr>
                <w:rFonts w:ascii="Verdana" w:eastAsia="CIDFont+F1" w:hAnsi="Verdana" w:cs="CIDFont+F1"/>
                <w:sz w:val="20"/>
                <w:szCs w:val="20"/>
              </w:rPr>
              <w:t>jakość świadczeń otrzymanych w programie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65BF9">
              <w:rPr>
                <w:rFonts w:ascii="Verdana" w:eastAsia="CIDFont+F1" w:hAnsi="Verdana" w:cs="CIDFont+F1"/>
                <w:sz w:val="20"/>
                <w:szCs w:val="20"/>
              </w:rPr>
              <w:t>polityki zdrowotnej?</w:t>
            </w:r>
          </w:p>
        </w:tc>
        <w:tc>
          <w:tcPr>
            <w:tcW w:w="1132" w:type="dxa"/>
          </w:tcPr>
          <w:p w14:paraId="6E8F5647" w14:textId="77777777" w:rsidR="00965BF9" w:rsidRPr="00965BF9" w:rsidRDefault="00965BF9" w:rsidP="00C601AC">
            <w:pPr>
              <w:pStyle w:val="Akapitzlist"/>
              <w:ind w:left="0"/>
              <w:rPr>
                <w:rFonts w:ascii="Verdana" w:hAnsi="Verdana" w:cs="CIDFont+F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BEDD689" w14:textId="77777777" w:rsidR="00965BF9" w:rsidRPr="00965BF9" w:rsidRDefault="00965BF9" w:rsidP="00C601AC">
            <w:pPr>
              <w:pStyle w:val="Akapitzlist"/>
              <w:ind w:left="0"/>
              <w:rPr>
                <w:rFonts w:ascii="Verdana" w:hAnsi="Verdana" w:cs="CIDFont+F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E4BF93F" w14:textId="77777777" w:rsidR="00965BF9" w:rsidRPr="00965BF9" w:rsidRDefault="00965BF9" w:rsidP="00C601AC">
            <w:pPr>
              <w:pStyle w:val="Akapitzlist"/>
              <w:ind w:left="0"/>
              <w:rPr>
                <w:rFonts w:ascii="Verdana" w:hAnsi="Verdana" w:cs="CIDFont+F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7C3959" w14:textId="086A3C13" w:rsidR="00965BF9" w:rsidRPr="00965BF9" w:rsidRDefault="00965BF9" w:rsidP="00C601AC">
            <w:pPr>
              <w:pStyle w:val="Akapitzlist"/>
              <w:ind w:left="0"/>
              <w:rPr>
                <w:rFonts w:ascii="Verdana" w:hAnsi="Verdana" w:cs="CIDFont+F2"/>
                <w:sz w:val="20"/>
                <w:szCs w:val="20"/>
              </w:rPr>
            </w:pPr>
          </w:p>
        </w:tc>
      </w:tr>
    </w:tbl>
    <w:p w14:paraId="4DAEB501" w14:textId="77777777" w:rsidR="00965BF9" w:rsidRPr="00965BF9" w:rsidRDefault="00965BF9" w:rsidP="00965BF9">
      <w:pPr>
        <w:rPr>
          <w:rFonts w:ascii="Verdana" w:hAnsi="Verdana" w:cs="CIDFont+F2"/>
          <w:sz w:val="20"/>
          <w:szCs w:val="20"/>
        </w:rPr>
      </w:pPr>
    </w:p>
    <w:p w14:paraId="6D337D2A" w14:textId="77777777" w:rsidR="0011649C" w:rsidRPr="00965BF9" w:rsidRDefault="00965BF9" w:rsidP="00965BF9">
      <w:pPr>
        <w:pStyle w:val="Akapitzlist"/>
        <w:numPr>
          <w:ilvl w:val="0"/>
          <w:numId w:val="1"/>
        </w:numPr>
        <w:ind w:left="709" w:hanging="349"/>
        <w:rPr>
          <w:rFonts w:ascii="Verdana" w:hAnsi="Verdana"/>
          <w:sz w:val="20"/>
          <w:szCs w:val="20"/>
        </w:rPr>
      </w:pPr>
      <w:r w:rsidRPr="00965BF9">
        <w:rPr>
          <w:rFonts w:ascii="Verdana" w:hAnsi="Verdana" w:cs="CIDFont+F2"/>
          <w:sz w:val="20"/>
          <w:szCs w:val="20"/>
        </w:rPr>
        <w:t>Szczegółowa ocena programu polityki zdrowotnej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1134"/>
        <w:gridCol w:w="1134"/>
        <w:gridCol w:w="1134"/>
        <w:gridCol w:w="1129"/>
      </w:tblGrid>
      <w:tr w:rsidR="0011649C" w14:paraId="0603E7B7" w14:textId="77777777" w:rsidTr="0011649C">
        <w:tc>
          <w:tcPr>
            <w:tcW w:w="4110" w:type="dxa"/>
          </w:tcPr>
          <w:p w14:paraId="2C9BD2D4" w14:textId="05F839B4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Jak Pan(i) ocenia:</w:t>
            </w:r>
          </w:p>
        </w:tc>
        <w:tc>
          <w:tcPr>
            <w:tcW w:w="1134" w:type="dxa"/>
          </w:tcPr>
          <w:p w14:paraId="4B25059F" w14:textId="77777777" w:rsidR="0011649C" w:rsidRPr="0011649C" w:rsidRDefault="0011649C" w:rsidP="0011649C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Bardzo</w:t>
            </w:r>
          </w:p>
          <w:p w14:paraId="66558EC9" w14:textId="77777777" w:rsidR="0011649C" w:rsidRPr="0011649C" w:rsidRDefault="0011649C" w:rsidP="0011649C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dobrze</w:t>
            </w:r>
          </w:p>
          <w:p w14:paraId="70F3E302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58B551" w14:textId="7B538FAE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Dobrze</w:t>
            </w:r>
          </w:p>
        </w:tc>
        <w:tc>
          <w:tcPr>
            <w:tcW w:w="1134" w:type="dxa"/>
          </w:tcPr>
          <w:p w14:paraId="0130CC5B" w14:textId="4FBBFE2C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Źle</w:t>
            </w:r>
          </w:p>
        </w:tc>
        <w:tc>
          <w:tcPr>
            <w:tcW w:w="1129" w:type="dxa"/>
          </w:tcPr>
          <w:p w14:paraId="7A12B07A" w14:textId="77777777" w:rsidR="0011649C" w:rsidRPr="00965BF9" w:rsidRDefault="0011649C" w:rsidP="0011649C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65BF9">
              <w:rPr>
                <w:rFonts w:ascii="Verdana" w:eastAsia="CIDFont+F1" w:hAnsi="Verdana" w:cs="CIDFont+F1"/>
                <w:sz w:val="20"/>
                <w:szCs w:val="20"/>
              </w:rPr>
              <w:t>Bardzo źle</w:t>
            </w:r>
          </w:p>
          <w:p w14:paraId="481C7010" w14:textId="77777777" w:rsid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649C" w14:paraId="593C4B9B" w14:textId="77777777" w:rsidTr="0011649C">
        <w:tc>
          <w:tcPr>
            <w:tcW w:w="4110" w:type="dxa"/>
          </w:tcPr>
          <w:p w14:paraId="73DFD4CC" w14:textId="50B9EF7D" w:rsidR="0011649C" w:rsidRPr="0011649C" w:rsidRDefault="0011649C" w:rsidP="0011649C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szybkość załatwienia formalności podczas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u</w:t>
            </w: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mawiania terminu świadczeń otrzymanych w</w:t>
            </w:r>
          </w:p>
          <w:p w14:paraId="5EDD0483" w14:textId="6CF37A96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ramach programu?</w:t>
            </w:r>
          </w:p>
        </w:tc>
        <w:tc>
          <w:tcPr>
            <w:tcW w:w="1134" w:type="dxa"/>
          </w:tcPr>
          <w:p w14:paraId="6002F5CC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C75A3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59E8F2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94A7A23" w14:textId="77777777" w:rsid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649C" w14:paraId="6C9E9010" w14:textId="77777777" w:rsidTr="0011649C">
        <w:tc>
          <w:tcPr>
            <w:tcW w:w="4110" w:type="dxa"/>
          </w:tcPr>
          <w:p w14:paraId="19D2C295" w14:textId="1E878C24" w:rsidR="0011649C" w:rsidRPr="0011649C" w:rsidRDefault="0011649C" w:rsidP="0011649C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staranność i dokładność przeprowadzenia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wywiadu w ramach oceny ryzyka poważnego</w:t>
            </w:r>
          </w:p>
          <w:p w14:paraId="792D70AB" w14:textId="457F8F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 xml:space="preserve">złamania </w:t>
            </w:r>
            <w:proofErr w:type="spellStart"/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osteoporotycznego</w:t>
            </w:r>
            <w:proofErr w:type="spellEnd"/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 xml:space="preserve"> narzędziem FRAX?</w:t>
            </w:r>
          </w:p>
        </w:tc>
        <w:tc>
          <w:tcPr>
            <w:tcW w:w="1134" w:type="dxa"/>
          </w:tcPr>
          <w:p w14:paraId="5F483785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86DCA1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CAFB3D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614F242" w14:textId="77777777" w:rsid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649C" w14:paraId="6C98F31A" w14:textId="77777777" w:rsidTr="0011649C">
        <w:tc>
          <w:tcPr>
            <w:tcW w:w="4110" w:type="dxa"/>
          </w:tcPr>
          <w:p w14:paraId="1A09A318" w14:textId="1F21DC5B" w:rsidR="0011649C" w:rsidRPr="0011649C" w:rsidRDefault="0011649C" w:rsidP="0011649C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sposób przekazania informacji dot. osteoporozy i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jej profilaktyki?</w:t>
            </w:r>
          </w:p>
        </w:tc>
        <w:tc>
          <w:tcPr>
            <w:tcW w:w="1134" w:type="dxa"/>
          </w:tcPr>
          <w:p w14:paraId="7EC28BE2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7D57D6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F7499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F48F2D7" w14:textId="77777777" w:rsid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649C" w14:paraId="71316460" w14:textId="77777777" w:rsidTr="0011649C">
        <w:tc>
          <w:tcPr>
            <w:tcW w:w="4110" w:type="dxa"/>
          </w:tcPr>
          <w:p w14:paraId="42B313D9" w14:textId="497458C2" w:rsidR="0011649C" w:rsidRPr="0011649C" w:rsidRDefault="0011649C" w:rsidP="0011649C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uprzejmość i życzliwość personelu medycznego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wykonującego badanie gęstości mineralnej kości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11649C">
              <w:rPr>
                <w:rFonts w:ascii="Verdana" w:eastAsia="CIDFont+F1" w:hAnsi="Verdana" w:cs="CIDFont+F1"/>
                <w:sz w:val="20"/>
                <w:szCs w:val="20"/>
              </w:rPr>
              <w:t>za pomocą densytometru DXA?</w:t>
            </w:r>
          </w:p>
        </w:tc>
        <w:tc>
          <w:tcPr>
            <w:tcW w:w="1134" w:type="dxa"/>
          </w:tcPr>
          <w:p w14:paraId="6B0D38C8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483F66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517E0" w14:textId="77777777" w:rsidR="0011649C" w:rsidRP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161D4E7" w14:textId="77777777" w:rsidR="0011649C" w:rsidRDefault="0011649C" w:rsidP="0011649C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0658488" w14:textId="4C6A7BB9" w:rsidR="0011649C" w:rsidRDefault="0011649C" w:rsidP="0011649C">
      <w:pPr>
        <w:rPr>
          <w:rFonts w:ascii="Verdana" w:hAnsi="Verdana"/>
          <w:sz w:val="20"/>
          <w:szCs w:val="20"/>
        </w:rPr>
      </w:pPr>
    </w:p>
    <w:p w14:paraId="2C194AAA" w14:textId="1926D204" w:rsidR="0011649C" w:rsidRPr="0011649C" w:rsidRDefault="0011649C" w:rsidP="0011649C">
      <w:pPr>
        <w:pStyle w:val="Akapitzlist"/>
        <w:numPr>
          <w:ilvl w:val="0"/>
          <w:numId w:val="1"/>
        </w:numPr>
        <w:ind w:left="567" w:hanging="207"/>
        <w:rPr>
          <w:rFonts w:ascii="Verdana" w:hAnsi="Verdana"/>
          <w:sz w:val="20"/>
          <w:szCs w:val="20"/>
        </w:rPr>
      </w:pPr>
      <w:r>
        <w:rPr>
          <w:rFonts w:ascii="CIDFont+F2" w:hAnsi="CIDFont+F2" w:cs="CIDFont+F2"/>
        </w:rPr>
        <w:t>Dodatkowe uwagi/opinie: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1649C" w14:paraId="330A0CD2" w14:textId="77777777" w:rsidTr="0011649C">
        <w:tc>
          <w:tcPr>
            <w:tcW w:w="9062" w:type="dxa"/>
          </w:tcPr>
          <w:p w14:paraId="7C0C2837" w14:textId="77777777" w:rsidR="0011649C" w:rsidRDefault="0011649C" w:rsidP="0011649C">
            <w:pPr>
              <w:rPr>
                <w:rFonts w:ascii="Verdana" w:hAnsi="Verdana"/>
                <w:sz w:val="20"/>
                <w:szCs w:val="20"/>
              </w:rPr>
            </w:pPr>
          </w:p>
          <w:p w14:paraId="4E1EA153" w14:textId="77777777" w:rsidR="0011649C" w:rsidRDefault="0011649C" w:rsidP="0011649C">
            <w:pPr>
              <w:rPr>
                <w:rFonts w:ascii="Verdana" w:hAnsi="Verdana"/>
                <w:sz w:val="20"/>
                <w:szCs w:val="20"/>
              </w:rPr>
            </w:pPr>
          </w:p>
          <w:p w14:paraId="45589900" w14:textId="77777777" w:rsidR="0011649C" w:rsidRDefault="0011649C" w:rsidP="0011649C">
            <w:pPr>
              <w:rPr>
                <w:rFonts w:ascii="Verdana" w:hAnsi="Verdana"/>
                <w:sz w:val="20"/>
                <w:szCs w:val="20"/>
              </w:rPr>
            </w:pPr>
          </w:p>
          <w:p w14:paraId="56BEA05E" w14:textId="77777777" w:rsidR="0011649C" w:rsidRDefault="0011649C" w:rsidP="0011649C">
            <w:pPr>
              <w:rPr>
                <w:rFonts w:ascii="Verdana" w:hAnsi="Verdana"/>
                <w:sz w:val="20"/>
                <w:szCs w:val="20"/>
              </w:rPr>
            </w:pPr>
          </w:p>
          <w:p w14:paraId="2B9D2A72" w14:textId="77777777" w:rsidR="0011649C" w:rsidRDefault="0011649C" w:rsidP="0011649C">
            <w:pPr>
              <w:rPr>
                <w:rFonts w:ascii="Verdana" w:hAnsi="Verdana"/>
                <w:sz w:val="20"/>
                <w:szCs w:val="20"/>
              </w:rPr>
            </w:pPr>
          </w:p>
          <w:p w14:paraId="00433A09" w14:textId="77777777" w:rsidR="0011649C" w:rsidRDefault="0011649C" w:rsidP="0011649C">
            <w:pPr>
              <w:rPr>
                <w:rFonts w:ascii="Verdana" w:hAnsi="Verdana"/>
                <w:sz w:val="20"/>
                <w:szCs w:val="20"/>
              </w:rPr>
            </w:pPr>
          </w:p>
          <w:p w14:paraId="1FE5EB3D" w14:textId="77777777" w:rsidR="0011649C" w:rsidRDefault="0011649C" w:rsidP="0011649C">
            <w:pPr>
              <w:rPr>
                <w:rFonts w:ascii="Verdana" w:hAnsi="Verdana"/>
                <w:sz w:val="20"/>
                <w:szCs w:val="20"/>
              </w:rPr>
            </w:pPr>
          </w:p>
          <w:p w14:paraId="4FB514DE" w14:textId="77777777" w:rsidR="0011649C" w:rsidRDefault="0011649C" w:rsidP="0011649C">
            <w:pPr>
              <w:rPr>
                <w:rFonts w:ascii="Verdana" w:hAnsi="Verdana"/>
                <w:sz w:val="20"/>
                <w:szCs w:val="20"/>
              </w:rPr>
            </w:pPr>
          </w:p>
          <w:p w14:paraId="797C5D09" w14:textId="527E3B48" w:rsidR="0011649C" w:rsidRDefault="0011649C" w:rsidP="0011649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1539E6D" w14:textId="77777777" w:rsidR="0011649C" w:rsidRPr="0011649C" w:rsidRDefault="0011649C" w:rsidP="0011649C">
      <w:pPr>
        <w:ind w:left="360"/>
        <w:rPr>
          <w:rFonts w:ascii="Verdana" w:hAnsi="Verdana"/>
          <w:sz w:val="20"/>
          <w:szCs w:val="20"/>
        </w:rPr>
      </w:pPr>
    </w:p>
    <w:sectPr w:rsidR="0011649C" w:rsidRPr="0011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7736B"/>
    <w:multiLevelType w:val="hybridMultilevel"/>
    <w:tmpl w:val="320695AA"/>
    <w:lvl w:ilvl="0" w:tplc="9A6CC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AC"/>
    <w:rsid w:val="0011649C"/>
    <w:rsid w:val="00965BF9"/>
    <w:rsid w:val="00C42A95"/>
    <w:rsid w:val="00C6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35F0"/>
  <w15:chartTrackingRefBased/>
  <w15:docId w15:val="{16109B4B-F5AD-412B-92A6-C2EA896C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1AC"/>
    <w:pPr>
      <w:ind w:left="720"/>
      <w:contextualSpacing/>
    </w:pPr>
  </w:style>
  <w:style w:type="table" w:styleId="Tabela-Siatka">
    <w:name w:val="Table Grid"/>
    <w:basedOn w:val="Standardowy"/>
    <w:uiPriority w:val="39"/>
    <w:rsid w:val="00C6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Szweda_Kinga</dc:creator>
  <cp:keywords/>
  <dc:description/>
  <cp:lastModifiedBy>Szweda_Kinga</cp:lastModifiedBy>
  <cp:revision>1</cp:revision>
  <dcterms:created xsi:type="dcterms:W3CDTF">2025-02-18T11:47:00Z</dcterms:created>
  <dcterms:modified xsi:type="dcterms:W3CDTF">2025-02-18T12:15:00Z</dcterms:modified>
</cp:coreProperties>
</file>