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E7B6" w14:textId="34DB380E" w:rsidR="00F2744C" w:rsidRDefault="009375E9">
      <w:pPr>
        <w:rPr>
          <w:b/>
          <w:bCs/>
          <w:sz w:val="28"/>
          <w:szCs w:val="28"/>
        </w:rPr>
      </w:pPr>
      <w:r w:rsidRPr="009375E9">
        <w:rPr>
          <w:b/>
          <w:bCs/>
          <w:sz w:val="28"/>
          <w:szCs w:val="28"/>
        </w:rPr>
        <w:t xml:space="preserve">Głosowanie tajne w sprawie </w:t>
      </w:r>
      <w:r w:rsidR="00736BDC">
        <w:rPr>
          <w:b/>
          <w:bCs/>
          <w:sz w:val="28"/>
          <w:szCs w:val="28"/>
        </w:rPr>
        <w:t>wyboru ławników</w:t>
      </w:r>
      <w:r w:rsidRPr="009375E9">
        <w:rPr>
          <w:b/>
          <w:bCs/>
          <w:sz w:val="28"/>
          <w:szCs w:val="28"/>
        </w:rPr>
        <w:t>:</w:t>
      </w:r>
    </w:p>
    <w:p w14:paraId="43D9A79F" w14:textId="77777777" w:rsidR="00736BDC" w:rsidRDefault="00736BDC">
      <w:pPr>
        <w:rPr>
          <w:b/>
          <w:bCs/>
          <w:sz w:val="28"/>
          <w:szCs w:val="28"/>
        </w:rPr>
      </w:pPr>
    </w:p>
    <w:p w14:paraId="596BD767" w14:textId="77777777" w:rsidR="00736BDC" w:rsidRDefault="00736BDC" w:rsidP="00736BDC">
      <w:pPr>
        <w:pStyle w:val="Tekstpodstawowy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Sąd Rejonowy w Jastrzębiu Zdroju: </w:t>
      </w:r>
    </w:p>
    <w:p w14:paraId="19336442" w14:textId="77777777" w:rsidR="00736BDC" w:rsidRDefault="00736BDC" w:rsidP="00736BDC">
      <w:pPr>
        <w:pStyle w:val="Tekstpodstawowy"/>
        <w:rPr>
          <w:rFonts w:ascii="Verdana" w:hAnsi="Verdana"/>
          <w:sz w:val="20"/>
        </w:rPr>
      </w:pPr>
    </w:p>
    <w:p w14:paraId="639A09A6" w14:textId="77777777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Tak</w:t>
      </w:r>
      <w:r>
        <w:rPr>
          <w:rFonts w:ascii="Verdana" w:hAnsi="Verdana" w:cs="Times New Roman"/>
          <w:sz w:val="20"/>
          <w:szCs w:val="20"/>
        </w:rPr>
        <w:tab/>
        <w:t xml:space="preserve">         Nie </w:t>
      </w:r>
      <w:r>
        <w:rPr>
          <w:rFonts w:ascii="Verdana" w:hAnsi="Verdana" w:cs="Times New Roman"/>
          <w:sz w:val="20"/>
          <w:szCs w:val="20"/>
        </w:rPr>
        <w:tab/>
      </w:r>
    </w:p>
    <w:p w14:paraId="2770FEB2" w14:textId="55E6CD1C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1. Batycka Urszula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15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14:paraId="34E7C0E4" w14:textId="77E3B174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2. Zielińska Iwona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14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1</w:t>
      </w:r>
    </w:p>
    <w:p w14:paraId="33A21FB7" w14:textId="285DF780" w:rsidR="00EA0ECD" w:rsidRDefault="00EA0ECD"/>
    <w:p w14:paraId="122E5EBB" w14:textId="77777777" w:rsidR="00736BDC" w:rsidRDefault="00736BDC" w:rsidP="00736BDC">
      <w:pPr>
        <w:pStyle w:val="Tekstpodstawowy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Sąd Rejonowy w Jastrzębiu Zdroju -  orzekanie z zakresu prawa pracy</w:t>
      </w:r>
    </w:p>
    <w:p w14:paraId="17F4D3F3" w14:textId="77777777" w:rsidR="00736BDC" w:rsidRDefault="00736BDC" w:rsidP="00736BDC">
      <w:pPr>
        <w:pStyle w:val="Tekstpodstawowy"/>
        <w:rPr>
          <w:rFonts w:ascii="Verdana" w:hAnsi="Verdana"/>
          <w:b/>
          <w:sz w:val="20"/>
        </w:rPr>
      </w:pPr>
    </w:p>
    <w:p w14:paraId="2673C49B" w14:textId="77777777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Tak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Nie</w:t>
      </w:r>
    </w:p>
    <w:p w14:paraId="424A320B" w14:textId="0FE34807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1. Janecka Sylwia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13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2</w:t>
      </w:r>
    </w:p>
    <w:p w14:paraId="336EB1A1" w14:textId="4B9C23F9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2. Słaboń Waldemar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12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>3</w:t>
      </w:r>
    </w:p>
    <w:p w14:paraId="38A13AF7" w14:textId="77777777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</w:p>
    <w:p w14:paraId="1C5FE887" w14:textId="77777777" w:rsidR="00736BDC" w:rsidRDefault="00736BDC" w:rsidP="00736BDC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Sąd Okręgowy w Rybniku </w:t>
      </w:r>
    </w:p>
    <w:p w14:paraId="266851DF" w14:textId="77777777" w:rsidR="00736BDC" w:rsidRDefault="00736BDC" w:rsidP="00736BDC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Tak</w:t>
      </w:r>
      <w:r>
        <w:rPr>
          <w:rFonts w:ascii="Verdana" w:hAnsi="Verdana" w:cs="Times New Roman"/>
          <w:sz w:val="20"/>
          <w:szCs w:val="20"/>
        </w:rPr>
        <w:tab/>
        <w:t xml:space="preserve">    </w:t>
      </w:r>
      <w:r>
        <w:rPr>
          <w:rFonts w:ascii="Verdana" w:hAnsi="Verdana" w:cs="Times New Roman"/>
          <w:sz w:val="20"/>
          <w:szCs w:val="20"/>
        </w:rPr>
        <w:tab/>
        <w:t xml:space="preserve"> Nie</w:t>
      </w:r>
    </w:p>
    <w:p w14:paraId="0B198ECA" w14:textId="343E471F" w:rsidR="00736BDC" w:rsidRDefault="00736BDC" w:rsidP="00736BD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1. </w:t>
      </w:r>
      <w:proofErr w:type="spellStart"/>
      <w:r>
        <w:rPr>
          <w:rFonts w:ascii="Verdana" w:hAnsi="Verdana" w:cs="Times New Roman"/>
          <w:sz w:val="20"/>
          <w:szCs w:val="20"/>
        </w:rPr>
        <w:t>Podchorodecka</w:t>
      </w:r>
      <w:proofErr w:type="spellEnd"/>
      <w:r>
        <w:rPr>
          <w:rFonts w:ascii="Verdana" w:hAnsi="Verdana" w:cs="Times New Roman"/>
          <w:sz w:val="20"/>
          <w:szCs w:val="20"/>
        </w:rPr>
        <w:t xml:space="preserve"> Grażyna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13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2</w:t>
      </w:r>
    </w:p>
    <w:p w14:paraId="566C3E1B" w14:textId="77777777" w:rsidR="00736BDC" w:rsidRDefault="00736BDC"/>
    <w:p w14:paraId="16D2015D" w14:textId="77777777" w:rsidR="00EA0ECD" w:rsidRPr="00EA0ECD" w:rsidRDefault="00EA0ECD" w:rsidP="00EA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0DFDC" w14:textId="118B1C36" w:rsidR="00EA0ECD" w:rsidRDefault="00EA0ECD"/>
    <w:sectPr w:rsidR="00EA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4E"/>
    <w:rsid w:val="00736BDC"/>
    <w:rsid w:val="0089334E"/>
    <w:rsid w:val="009375E9"/>
    <w:rsid w:val="00EA0ECD"/>
    <w:rsid w:val="00F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8B67"/>
  <w15:chartTrackingRefBased/>
  <w15:docId w15:val="{167FE285-3796-432D-9716-6F596F83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36B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6BD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Janik_Katarzyna</dc:creator>
  <cp:keywords/>
  <dc:description/>
  <cp:lastModifiedBy>Janik_Katarzyna</cp:lastModifiedBy>
  <cp:revision>4</cp:revision>
  <cp:lastPrinted>2023-03-01T12:17:00Z</cp:lastPrinted>
  <dcterms:created xsi:type="dcterms:W3CDTF">2023-03-01T11:50:00Z</dcterms:created>
  <dcterms:modified xsi:type="dcterms:W3CDTF">2023-10-31T11:08:00Z</dcterms:modified>
</cp:coreProperties>
</file>